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4802FA" w14:textId="77777777" w:rsidR="00964EC3" w:rsidRDefault="0009401C" w:rsidP="00964EC3">
      <w:pPr>
        <w:jc w:val="center"/>
        <w:rPr>
          <w:b/>
          <w:sz w:val="26"/>
          <w:szCs w:val="26"/>
          <w:lang w:eastAsia="en-US"/>
        </w:rPr>
      </w:pPr>
      <w:r w:rsidRPr="00964EC3">
        <w:rPr>
          <w:b/>
          <w:bCs/>
          <w:sz w:val="26"/>
          <w:szCs w:val="26"/>
        </w:rPr>
        <w:t>Пояснительная записка к проекту постановления Администрации города Переславля-Залесского «</w:t>
      </w:r>
      <w:r w:rsidR="00964EC3" w:rsidRPr="00964EC3">
        <w:rPr>
          <w:b/>
          <w:sz w:val="26"/>
          <w:szCs w:val="26"/>
          <w:lang w:eastAsia="en-US"/>
        </w:rPr>
        <w:t>О внесении изменений в муниципальную программу «Социальная поддержка населения городского округа город Переславль-Залесский</w:t>
      </w:r>
      <w:r w:rsidR="00964EC3">
        <w:rPr>
          <w:b/>
          <w:sz w:val="26"/>
          <w:szCs w:val="26"/>
          <w:lang w:eastAsia="en-US"/>
        </w:rPr>
        <w:t xml:space="preserve"> </w:t>
      </w:r>
      <w:r w:rsidR="00964EC3" w:rsidRPr="00964EC3">
        <w:rPr>
          <w:b/>
          <w:sz w:val="26"/>
          <w:szCs w:val="26"/>
          <w:lang w:eastAsia="en-US"/>
        </w:rPr>
        <w:t>Ярославской области», утвержденную постановлением Администрации</w:t>
      </w:r>
      <w:r w:rsidR="00964EC3">
        <w:rPr>
          <w:b/>
          <w:sz w:val="26"/>
          <w:szCs w:val="26"/>
          <w:lang w:eastAsia="en-US"/>
        </w:rPr>
        <w:t xml:space="preserve"> </w:t>
      </w:r>
      <w:r w:rsidR="00964EC3" w:rsidRPr="00964EC3">
        <w:rPr>
          <w:b/>
          <w:sz w:val="26"/>
          <w:szCs w:val="26"/>
          <w:lang w:eastAsia="en-US"/>
        </w:rPr>
        <w:t xml:space="preserve">города Переславля-Залесского </w:t>
      </w:r>
    </w:p>
    <w:p w14:paraId="11A6DFCE" w14:textId="77777777" w:rsidR="00964EC3" w:rsidRPr="00964EC3" w:rsidRDefault="00964EC3" w:rsidP="00964EC3">
      <w:pPr>
        <w:jc w:val="center"/>
        <w:rPr>
          <w:b/>
          <w:sz w:val="26"/>
          <w:szCs w:val="26"/>
          <w:lang w:eastAsia="en-US"/>
        </w:rPr>
      </w:pPr>
      <w:r w:rsidRPr="00964EC3">
        <w:rPr>
          <w:b/>
          <w:sz w:val="26"/>
          <w:szCs w:val="26"/>
          <w:lang w:eastAsia="en-US"/>
        </w:rPr>
        <w:t>от 08.02.2022 № ПОС.03-0278/22</w:t>
      </w:r>
      <w:r>
        <w:rPr>
          <w:b/>
          <w:sz w:val="26"/>
          <w:szCs w:val="26"/>
          <w:lang w:eastAsia="en-US"/>
        </w:rPr>
        <w:t>»</w:t>
      </w:r>
    </w:p>
    <w:p w14:paraId="49E4910A" w14:textId="77777777" w:rsidR="00964EC3" w:rsidRPr="00964EC3" w:rsidRDefault="00964EC3" w:rsidP="00964EC3">
      <w:pPr>
        <w:jc w:val="center"/>
        <w:rPr>
          <w:b/>
          <w:sz w:val="26"/>
          <w:szCs w:val="26"/>
        </w:rPr>
      </w:pPr>
    </w:p>
    <w:p w14:paraId="058C44EC" w14:textId="77777777" w:rsidR="00595295" w:rsidRDefault="0009401C" w:rsidP="007041E0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М</w:t>
      </w:r>
      <w:r w:rsidRPr="0009401C">
        <w:rPr>
          <w:sz w:val="26"/>
          <w:szCs w:val="26"/>
        </w:rPr>
        <w:t>униципальн</w:t>
      </w:r>
      <w:r>
        <w:rPr>
          <w:sz w:val="26"/>
          <w:szCs w:val="26"/>
        </w:rPr>
        <w:t>ая</w:t>
      </w:r>
      <w:r w:rsidRPr="0009401C">
        <w:rPr>
          <w:sz w:val="26"/>
          <w:szCs w:val="26"/>
        </w:rPr>
        <w:t xml:space="preserve"> </w:t>
      </w:r>
      <w:r w:rsidRPr="008379DE">
        <w:rPr>
          <w:sz w:val="26"/>
          <w:szCs w:val="26"/>
        </w:rPr>
        <w:t xml:space="preserve">программа </w:t>
      </w:r>
      <w:r w:rsidR="00595295" w:rsidRPr="009844B7">
        <w:rPr>
          <w:sz w:val="26"/>
          <w:szCs w:val="26"/>
        </w:rPr>
        <w:t>«Социальная поддержка населения городского округа город Переславль-Залесский</w:t>
      </w:r>
      <w:r w:rsidR="00595295">
        <w:rPr>
          <w:sz w:val="26"/>
          <w:szCs w:val="26"/>
        </w:rPr>
        <w:t xml:space="preserve"> </w:t>
      </w:r>
      <w:r w:rsidR="00595295" w:rsidRPr="009844B7">
        <w:rPr>
          <w:sz w:val="26"/>
          <w:szCs w:val="26"/>
        </w:rPr>
        <w:t>Ярославской области»</w:t>
      </w:r>
      <w:r w:rsidR="00595295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на 2022-2024 годы разработана </w:t>
      </w:r>
      <w:r w:rsidR="00595295">
        <w:rPr>
          <w:sz w:val="26"/>
          <w:szCs w:val="26"/>
        </w:rPr>
        <w:t xml:space="preserve">в соответствии </w:t>
      </w:r>
      <w:r w:rsidR="00595295" w:rsidRPr="009844B7">
        <w:rPr>
          <w:bCs/>
          <w:sz w:val="26"/>
          <w:szCs w:val="26"/>
        </w:rPr>
        <w:t>со ст</w:t>
      </w:r>
      <w:r w:rsidR="00595295">
        <w:rPr>
          <w:bCs/>
          <w:sz w:val="26"/>
          <w:szCs w:val="26"/>
        </w:rPr>
        <w:t>атьей</w:t>
      </w:r>
      <w:r w:rsidR="00595295" w:rsidRPr="009844B7">
        <w:rPr>
          <w:bCs/>
          <w:sz w:val="26"/>
          <w:szCs w:val="26"/>
        </w:rPr>
        <w:t xml:space="preserve"> 179 Бюджетного кодекса </w:t>
      </w:r>
      <w:r w:rsidR="00595295" w:rsidRPr="00A52F29">
        <w:rPr>
          <w:sz w:val="26"/>
          <w:szCs w:val="26"/>
        </w:rPr>
        <w:t>Российской Федерации</w:t>
      </w:r>
      <w:r w:rsidR="00595295" w:rsidRPr="00A52F29">
        <w:rPr>
          <w:bCs/>
          <w:sz w:val="26"/>
          <w:szCs w:val="26"/>
        </w:rPr>
        <w:t>,</w:t>
      </w:r>
      <w:r w:rsidR="00595295" w:rsidRPr="009844B7">
        <w:rPr>
          <w:bCs/>
          <w:sz w:val="26"/>
          <w:szCs w:val="26"/>
        </w:rPr>
        <w:t xml:space="preserve"> </w:t>
      </w:r>
      <w:r w:rsidR="00595295" w:rsidRPr="009844B7">
        <w:rPr>
          <w:sz w:val="26"/>
          <w:szCs w:val="26"/>
        </w:rPr>
        <w:t xml:space="preserve">Федеральным законом от 06.10.2003 №131-ФЗ «Об общих принципах организации местного самоуправления в Российской Федерации», Федеральным законом от 28.06.2014 № 172-ФЗ «О стратегическом планировании в Российской Федерации», </w:t>
      </w:r>
      <w:r w:rsidR="00595295" w:rsidRPr="00371ED9">
        <w:rPr>
          <w:sz w:val="26"/>
          <w:szCs w:val="26"/>
        </w:rPr>
        <w:t>решением Переславль-Залесской городской Думы от 09.12.2021 № 100</w:t>
      </w:r>
      <w:r w:rsidR="00595295" w:rsidRPr="00371ED9">
        <w:rPr>
          <w:b/>
          <w:sz w:val="26"/>
          <w:szCs w:val="26"/>
        </w:rPr>
        <w:t xml:space="preserve"> «</w:t>
      </w:r>
      <w:r w:rsidR="00595295" w:rsidRPr="00371ED9">
        <w:rPr>
          <w:sz w:val="26"/>
          <w:szCs w:val="26"/>
        </w:rPr>
        <w:t>О бюджете городского округа город Переславль-Залесский Ярославской области на 2022 год и плановый период 2023 и 2024 годов», решением Переславль-Залесской городской Думы от 26.11.2020 № 96 «Об утверждении Стратегии социально-экономического развития городского округа город Переславль-Залесский Ярославской области до 2030 года», постановлением Администрации города Переславля-Залесского от 03.08.2021 № ПОС.03-1505/21</w:t>
      </w:r>
      <w:r w:rsidR="00595295" w:rsidRPr="00371ED9">
        <w:rPr>
          <w:bCs/>
          <w:sz w:val="26"/>
          <w:szCs w:val="26"/>
        </w:rPr>
        <w:t xml:space="preserve"> «Об утверждении Положения о программно-целевом планировании в городском округе город Переславль-Залесский Ярославской области»,</w:t>
      </w:r>
      <w:r w:rsidR="00595295" w:rsidRPr="00371ED9">
        <w:rPr>
          <w:sz w:val="26"/>
          <w:szCs w:val="26"/>
        </w:rPr>
        <w:t xml:space="preserve"> Уставом городского округа город Переславль-Залесский Ярославской области</w:t>
      </w:r>
      <w:r w:rsidR="00595295">
        <w:rPr>
          <w:sz w:val="26"/>
          <w:szCs w:val="26"/>
        </w:rPr>
        <w:t>.</w:t>
      </w:r>
    </w:p>
    <w:p w14:paraId="713CCA9A" w14:textId="77777777" w:rsidR="00595295" w:rsidRDefault="0009401C" w:rsidP="00595295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Целью муниципальной программы является </w:t>
      </w:r>
      <w:r w:rsidR="00595295">
        <w:rPr>
          <w:sz w:val="26"/>
          <w:szCs w:val="26"/>
        </w:rPr>
        <w:t>р</w:t>
      </w:r>
      <w:r w:rsidR="00595295" w:rsidRPr="009844B7">
        <w:rPr>
          <w:sz w:val="26"/>
          <w:szCs w:val="26"/>
        </w:rPr>
        <w:t>азвитие человеческого потенциала и повышение качества жизни жителей</w:t>
      </w:r>
      <w:r w:rsidR="00595295">
        <w:rPr>
          <w:sz w:val="26"/>
          <w:szCs w:val="26"/>
        </w:rPr>
        <w:t>.</w:t>
      </w:r>
    </w:p>
    <w:p w14:paraId="443570FA" w14:textId="77777777" w:rsidR="0009401C" w:rsidRPr="00941D40" w:rsidRDefault="0009401C" w:rsidP="00595295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941D40">
        <w:rPr>
          <w:sz w:val="26"/>
          <w:szCs w:val="26"/>
        </w:rPr>
        <w:t>Основны</w:t>
      </w:r>
      <w:r>
        <w:rPr>
          <w:sz w:val="26"/>
          <w:szCs w:val="26"/>
        </w:rPr>
        <w:t>е</w:t>
      </w:r>
      <w:r w:rsidRPr="00941D40">
        <w:rPr>
          <w:sz w:val="26"/>
          <w:szCs w:val="26"/>
        </w:rPr>
        <w:t xml:space="preserve"> задач</w:t>
      </w:r>
      <w:r>
        <w:rPr>
          <w:sz w:val="26"/>
          <w:szCs w:val="26"/>
        </w:rPr>
        <w:t>и</w:t>
      </w:r>
      <w:r w:rsidRPr="00941D40">
        <w:rPr>
          <w:sz w:val="26"/>
          <w:szCs w:val="26"/>
        </w:rPr>
        <w:t xml:space="preserve"> муниципальной программы:</w:t>
      </w:r>
    </w:p>
    <w:p w14:paraId="513C0A8D" w14:textId="77777777" w:rsidR="00595295" w:rsidRPr="009844B7" w:rsidRDefault="00595295" w:rsidP="00595295">
      <w:pPr>
        <w:pStyle w:val="a5"/>
        <w:rPr>
          <w:sz w:val="26"/>
          <w:szCs w:val="26"/>
        </w:rPr>
      </w:pPr>
      <w:r>
        <w:rPr>
          <w:sz w:val="26"/>
          <w:szCs w:val="26"/>
        </w:rPr>
        <w:t>- обеспечение условий для улучшения жизни социально уязвимых категорий населения</w:t>
      </w:r>
      <w:r w:rsidRPr="009844B7">
        <w:rPr>
          <w:sz w:val="26"/>
          <w:szCs w:val="26"/>
        </w:rPr>
        <w:t>;</w:t>
      </w:r>
    </w:p>
    <w:p w14:paraId="076D9400" w14:textId="77777777" w:rsidR="00595295" w:rsidRPr="009844B7" w:rsidRDefault="00595295" w:rsidP="00595295">
      <w:pPr>
        <w:pStyle w:val="a5"/>
        <w:rPr>
          <w:sz w:val="26"/>
          <w:szCs w:val="26"/>
        </w:rPr>
      </w:pPr>
      <w:r w:rsidRPr="00DF07F9">
        <w:rPr>
          <w:sz w:val="26"/>
          <w:szCs w:val="26"/>
        </w:rPr>
        <w:t>-</w:t>
      </w:r>
      <w:r>
        <w:rPr>
          <w:sz w:val="26"/>
          <w:szCs w:val="26"/>
        </w:rPr>
        <w:t xml:space="preserve"> предоставление социальных выплат, пособий и компенсаций населению городского округа</w:t>
      </w:r>
      <w:r w:rsidRPr="00DF07F9">
        <w:rPr>
          <w:sz w:val="26"/>
          <w:szCs w:val="26"/>
        </w:rPr>
        <w:t>;</w:t>
      </w:r>
    </w:p>
    <w:p w14:paraId="11D37023" w14:textId="77777777" w:rsidR="00595295" w:rsidRPr="009844B7" w:rsidRDefault="00595295" w:rsidP="00595295">
      <w:pPr>
        <w:pStyle w:val="a5"/>
        <w:rPr>
          <w:sz w:val="26"/>
          <w:szCs w:val="26"/>
        </w:rPr>
      </w:pPr>
      <w:r w:rsidRPr="009844B7">
        <w:rPr>
          <w:sz w:val="26"/>
          <w:szCs w:val="26"/>
        </w:rPr>
        <w:t>- с</w:t>
      </w:r>
      <w:r>
        <w:rPr>
          <w:sz w:val="26"/>
          <w:szCs w:val="26"/>
        </w:rPr>
        <w:t>овершенствование системы работы учреждения социального обслуживания населения</w:t>
      </w:r>
      <w:r w:rsidRPr="009844B7">
        <w:rPr>
          <w:sz w:val="26"/>
          <w:szCs w:val="26"/>
        </w:rPr>
        <w:t>;</w:t>
      </w:r>
    </w:p>
    <w:p w14:paraId="7781A1AA" w14:textId="77777777" w:rsidR="00595295" w:rsidRPr="009844B7" w:rsidRDefault="00595295" w:rsidP="00595295">
      <w:pPr>
        <w:pStyle w:val="a5"/>
        <w:rPr>
          <w:iCs/>
          <w:sz w:val="26"/>
          <w:szCs w:val="26"/>
        </w:rPr>
      </w:pPr>
      <w:r w:rsidRPr="009844B7">
        <w:rPr>
          <w:iCs/>
          <w:sz w:val="26"/>
          <w:szCs w:val="26"/>
        </w:rPr>
        <w:t xml:space="preserve">- содействие </w:t>
      </w:r>
      <w:r>
        <w:rPr>
          <w:iCs/>
          <w:sz w:val="26"/>
          <w:szCs w:val="26"/>
        </w:rPr>
        <w:t>организации безопасных условий труд</w:t>
      </w:r>
      <w:r w:rsidRPr="009844B7">
        <w:rPr>
          <w:iCs/>
          <w:sz w:val="26"/>
          <w:szCs w:val="26"/>
        </w:rPr>
        <w:t>овой деятельности</w:t>
      </w:r>
      <w:r>
        <w:rPr>
          <w:iCs/>
          <w:sz w:val="26"/>
          <w:szCs w:val="26"/>
        </w:rPr>
        <w:t>, охраны труда и социального партнерства</w:t>
      </w:r>
      <w:r w:rsidRPr="009844B7">
        <w:rPr>
          <w:iCs/>
          <w:sz w:val="26"/>
          <w:szCs w:val="26"/>
        </w:rPr>
        <w:t>;</w:t>
      </w:r>
    </w:p>
    <w:p w14:paraId="4323E461" w14:textId="77777777" w:rsidR="00595295" w:rsidRPr="009844B7" w:rsidRDefault="00595295" w:rsidP="00595295">
      <w:pPr>
        <w:pStyle w:val="a5"/>
        <w:rPr>
          <w:iCs/>
          <w:sz w:val="26"/>
          <w:szCs w:val="26"/>
        </w:rPr>
      </w:pPr>
      <w:r>
        <w:rPr>
          <w:sz w:val="26"/>
          <w:szCs w:val="26"/>
        </w:rPr>
        <w:t>- вовлечение граждан старшего поколения в досуговую деятельность, добровольчество и волонтерство</w:t>
      </w:r>
      <w:r w:rsidRPr="009844B7">
        <w:rPr>
          <w:sz w:val="26"/>
          <w:szCs w:val="26"/>
        </w:rPr>
        <w:t>;</w:t>
      </w:r>
    </w:p>
    <w:p w14:paraId="52FD2D30" w14:textId="77777777" w:rsidR="00595295" w:rsidRPr="00527E10" w:rsidRDefault="00595295" w:rsidP="0059529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27E10">
        <w:rPr>
          <w:rFonts w:ascii="Times New Roman" w:hAnsi="Times New Roman" w:cs="Times New Roman"/>
          <w:sz w:val="26"/>
          <w:szCs w:val="26"/>
        </w:rPr>
        <w:t>- создание условий для развития и реализации потенциала молодежи;</w:t>
      </w:r>
    </w:p>
    <w:p w14:paraId="55BB5D02" w14:textId="77777777" w:rsidR="00595295" w:rsidRPr="00527E10" w:rsidRDefault="00595295" w:rsidP="0059529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27E10">
        <w:rPr>
          <w:rFonts w:ascii="Times New Roman" w:hAnsi="Times New Roman" w:cs="Times New Roman"/>
          <w:sz w:val="26"/>
          <w:szCs w:val="26"/>
        </w:rPr>
        <w:t>- создание условий для организации полноценного отдыха и оздоровления дете</w:t>
      </w:r>
      <w:r>
        <w:rPr>
          <w:rFonts w:ascii="Times New Roman" w:hAnsi="Times New Roman" w:cs="Times New Roman"/>
          <w:sz w:val="26"/>
          <w:szCs w:val="26"/>
        </w:rPr>
        <w:t>й</w:t>
      </w:r>
      <w:r w:rsidRPr="00527E10">
        <w:rPr>
          <w:rFonts w:ascii="Times New Roman" w:hAnsi="Times New Roman" w:cs="Times New Roman"/>
          <w:sz w:val="26"/>
          <w:szCs w:val="26"/>
        </w:rPr>
        <w:t>;</w:t>
      </w:r>
    </w:p>
    <w:p w14:paraId="61ECF6D8" w14:textId="6D3423DE" w:rsidR="000E3E16" w:rsidRDefault="00964EC3" w:rsidP="00964EC3">
      <w:pPr>
        <w:pStyle w:val="a5"/>
        <w:ind w:firstLine="708"/>
        <w:rPr>
          <w:sz w:val="26"/>
          <w:szCs w:val="26"/>
        </w:rPr>
      </w:pPr>
      <w:r>
        <w:rPr>
          <w:sz w:val="26"/>
          <w:szCs w:val="26"/>
        </w:rPr>
        <w:t>Изменения в муниципальную программу внесены в целях уточнения объема финансирования в</w:t>
      </w:r>
      <w:r w:rsidRPr="00775420">
        <w:rPr>
          <w:sz w:val="26"/>
          <w:szCs w:val="26"/>
        </w:rPr>
        <w:t xml:space="preserve"> соответствии со ст. 179 Бюджетного кодекса Российской Федерации, решением Переславль-Залесской городской Думы</w:t>
      </w:r>
      <w:r w:rsidR="000E3E16">
        <w:rPr>
          <w:sz w:val="26"/>
          <w:szCs w:val="26"/>
        </w:rPr>
        <w:t xml:space="preserve"> </w:t>
      </w:r>
      <w:r w:rsidR="000E3E16" w:rsidRPr="00E8008E">
        <w:rPr>
          <w:sz w:val="26"/>
          <w:szCs w:val="26"/>
        </w:rPr>
        <w:t xml:space="preserve">от </w:t>
      </w:r>
      <w:r w:rsidR="005C6BF4">
        <w:rPr>
          <w:sz w:val="26"/>
          <w:szCs w:val="26"/>
        </w:rPr>
        <w:t>04</w:t>
      </w:r>
      <w:r w:rsidR="00633845">
        <w:rPr>
          <w:sz w:val="26"/>
          <w:szCs w:val="26"/>
        </w:rPr>
        <w:t>.0</w:t>
      </w:r>
      <w:r w:rsidR="005C6BF4">
        <w:rPr>
          <w:sz w:val="26"/>
          <w:szCs w:val="26"/>
        </w:rPr>
        <w:t>7</w:t>
      </w:r>
      <w:r w:rsidR="00F01D54">
        <w:rPr>
          <w:sz w:val="26"/>
          <w:szCs w:val="26"/>
        </w:rPr>
        <w:t xml:space="preserve">.2023 </w:t>
      </w:r>
      <w:r w:rsidR="000E3E16" w:rsidRPr="00E8008E">
        <w:rPr>
          <w:sz w:val="26"/>
          <w:szCs w:val="26"/>
        </w:rPr>
        <w:t xml:space="preserve">№ </w:t>
      </w:r>
      <w:r w:rsidR="005C6BF4">
        <w:rPr>
          <w:sz w:val="26"/>
          <w:szCs w:val="26"/>
        </w:rPr>
        <w:t>62</w:t>
      </w:r>
      <w:r w:rsidR="000E3E16" w:rsidRPr="00E8008E">
        <w:rPr>
          <w:sz w:val="26"/>
          <w:szCs w:val="26"/>
        </w:rPr>
        <w:t xml:space="preserve"> «О внесении изменений в решение Переславль-Залесской городской Думы от 08.12.2022 № 117 «О бюджете городского округа город Переславль-Залесский Ярославской области на 2023 год и на плановый период 2024 и 2025 годов»</w:t>
      </w:r>
      <w:r w:rsidR="000E3E16">
        <w:rPr>
          <w:sz w:val="26"/>
          <w:szCs w:val="26"/>
        </w:rPr>
        <w:t>.</w:t>
      </w:r>
    </w:p>
    <w:p w14:paraId="11F3CA2E" w14:textId="77777777" w:rsidR="000E3E16" w:rsidRDefault="000E3E16" w:rsidP="00964EC3">
      <w:pPr>
        <w:pStyle w:val="a5"/>
        <w:ind w:firstLine="708"/>
        <w:rPr>
          <w:sz w:val="26"/>
          <w:szCs w:val="26"/>
        </w:rPr>
      </w:pPr>
    </w:p>
    <w:p w14:paraId="27952F59" w14:textId="77777777" w:rsidR="000E3E16" w:rsidRDefault="000E3E16" w:rsidP="00964EC3">
      <w:pPr>
        <w:pStyle w:val="a5"/>
        <w:ind w:firstLine="708"/>
        <w:rPr>
          <w:sz w:val="26"/>
          <w:szCs w:val="26"/>
        </w:rPr>
      </w:pPr>
    </w:p>
    <w:sectPr w:rsidR="000E3E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  <w:rPr>
        <w:rFonts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 w16cid:durableId="4718729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082A"/>
    <w:rsid w:val="000230BA"/>
    <w:rsid w:val="00023902"/>
    <w:rsid w:val="00032D60"/>
    <w:rsid w:val="0009401C"/>
    <w:rsid w:val="000E3E16"/>
    <w:rsid w:val="0021082A"/>
    <w:rsid w:val="002F0AD4"/>
    <w:rsid w:val="00351C45"/>
    <w:rsid w:val="00377411"/>
    <w:rsid w:val="004604BC"/>
    <w:rsid w:val="00595295"/>
    <w:rsid w:val="005A068C"/>
    <w:rsid w:val="005C6BF4"/>
    <w:rsid w:val="00633845"/>
    <w:rsid w:val="006671C3"/>
    <w:rsid w:val="007041E0"/>
    <w:rsid w:val="00735475"/>
    <w:rsid w:val="007A5D0C"/>
    <w:rsid w:val="007D02EA"/>
    <w:rsid w:val="008379DE"/>
    <w:rsid w:val="00882036"/>
    <w:rsid w:val="00964EC3"/>
    <w:rsid w:val="009F11C4"/>
    <w:rsid w:val="00B21010"/>
    <w:rsid w:val="00C52549"/>
    <w:rsid w:val="00C6433A"/>
    <w:rsid w:val="00E372DF"/>
    <w:rsid w:val="00F01D54"/>
    <w:rsid w:val="00F20643"/>
    <w:rsid w:val="00F61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1822DE"/>
  <w15:chartTrackingRefBased/>
  <w15:docId w15:val="{002BE656-A5F3-4393-AC09-D8C3BF4409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7741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377411"/>
    <w:pPr>
      <w:widowControl w:val="0"/>
      <w:numPr>
        <w:numId w:val="1"/>
      </w:numPr>
      <w:autoSpaceDE w:val="0"/>
      <w:spacing w:before="108" w:after="108"/>
      <w:jc w:val="center"/>
      <w:outlineLvl w:val="0"/>
    </w:pPr>
    <w:rPr>
      <w:rFonts w:ascii="Arial" w:hAnsi="Arial" w:cs="Arial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77411"/>
    <w:rPr>
      <w:rFonts w:ascii="Arial" w:eastAsia="Times New Roman" w:hAnsi="Arial" w:cs="Arial"/>
      <w:b/>
      <w:bCs/>
      <w:color w:val="26282F"/>
      <w:sz w:val="24"/>
      <w:szCs w:val="24"/>
      <w:lang w:eastAsia="ar-SA"/>
    </w:rPr>
  </w:style>
  <w:style w:type="paragraph" w:customStyle="1" w:styleId="ConsPlusTitle">
    <w:name w:val="ConsPlusTitle"/>
    <w:rsid w:val="00377411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styleId="a3">
    <w:name w:val="List Paragraph"/>
    <w:basedOn w:val="a"/>
    <w:link w:val="a4"/>
    <w:uiPriority w:val="34"/>
    <w:qFormat/>
    <w:rsid w:val="00B21010"/>
    <w:pPr>
      <w:ind w:left="720"/>
    </w:pPr>
    <w:rPr>
      <w:lang w:val="x-none"/>
    </w:rPr>
  </w:style>
  <w:style w:type="character" w:customStyle="1" w:styleId="a4">
    <w:name w:val="Абзац списка Знак"/>
    <w:link w:val="a3"/>
    <w:uiPriority w:val="34"/>
    <w:locked/>
    <w:rsid w:val="00B21010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styleId="a5">
    <w:name w:val="No Spacing"/>
    <w:link w:val="a6"/>
    <w:uiPriority w:val="1"/>
    <w:qFormat/>
    <w:rsid w:val="00595295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6">
    <w:name w:val="Без интервала Знак"/>
    <w:link w:val="a5"/>
    <w:uiPriority w:val="1"/>
    <w:locked/>
    <w:rsid w:val="00595295"/>
    <w:rPr>
      <w:rFonts w:ascii="Times New Roman" w:eastAsia="Calibri" w:hAnsi="Times New Roman" w:cs="Times New Roman"/>
      <w:sz w:val="24"/>
      <w:szCs w:val="24"/>
    </w:rPr>
  </w:style>
  <w:style w:type="paragraph" w:customStyle="1" w:styleId="ConsPlusNormal">
    <w:name w:val="ConsPlusNormal"/>
    <w:rsid w:val="0059529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396</Words>
  <Characters>2259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Komarova</cp:lastModifiedBy>
  <cp:revision>22</cp:revision>
  <dcterms:created xsi:type="dcterms:W3CDTF">2022-03-01T05:24:00Z</dcterms:created>
  <dcterms:modified xsi:type="dcterms:W3CDTF">2023-08-15T05:52:00Z</dcterms:modified>
</cp:coreProperties>
</file>